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F0069D" w:rsidRDefault="00F0069D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 xml:space="preserve">either 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ceiling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receive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deceive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F0069D" w:rsidTr="005B4FE8"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0069D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F0069D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0069D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F0069D">
              <w:rPr>
                <w:rFonts w:ascii="Comic Sans MS" w:hAnsi="Comic Sans MS"/>
                <w:sz w:val="24"/>
                <w:szCs w:val="24"/>
              </w:rPr>
              <w:t>3.7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B7EBB"/>
    <w:rsid w:val="005C6B5A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0069D"/>
    <w:rsid w:val="00F24A5F"/>
    <w:rsid w:val="00F25892"/>
    <w:rsid w:val="00FD7451"/>
    <w:rsid w:val="00FE793C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629B3-F999-4BDC-8CB6-FCADC0ED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2026-06-15T16:18:00Z</dcterms:created>
  <dcterms:modified xsi:type="dcterms:W3CDTF">2026-06-15T16:18:00Z</dcterms:modified>
</cp:coreProperties>
</file>