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275F04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75F04">
              <w:rPr>
                <w:rFonts w:ascii="Comic Sans MS" w:hAnsi="Comic Sans MS"/>
                <w:sz w:val="24"/>
                <w:szCs w:val="24"/>
              </w:rPr>
              <w:t>26.9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90B0D"/>
    <w:rsid w:val="00121DAC"/>
    <w:rsid w:val="00236050"/>
    <w:rsid w:val="0027525C"/>
    <w:rsid w:val="00275F04"/>
    <w:rsid w:val="002B2A77"/>
    <w:rsid w:val="002D1827"/>
    <w:rsid w:val="00337C33"/>
    <w:rsid w:val="00383884"/>
    <w:rsid w:val="003C7E71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5F44-E646-40F1-839D-96B355D30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2025-09-14T11:42:00Z</dcterms:created>
  <dcterms:modified xsi:type="dcterms:W3CDTF">2025-09-14T11:42:00Z</dcterms:modified>
</cp:coreProperties>
</file>